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0B26B8"/>
          <w:sz w:val="34"/>
          <w:szCs w:val="34"/>
        </w:rPr>
        <w:t xml:space="preserve">Опитувальний лист на силовий трансформатор</w:t>
      </w:r>
    </w:p>
    <w:p>
      <w:pPr>
        <w:spacing w:after="120"/>
      </w:pPr>
      <w:r>
        <w:rPr>
          <w:rFonts w:ascii="Arial" w:cs="Arial" w:eastAsia="Arial" w:hAnsi="Arial"/>
          <w:color w:val="444444"/>
          <w:sz w:val="21"/>
          <w:szCs w:val="21"/>
        </w:rPr>
        <w:t xml:space="preserve">Заповніть відомі параметри. Якщо значення невідоме, залиште поле порожнім — інженер уточнить його. Заповнений лист надішліть менеджеру на електронну пошту або прикріпіть до форми на сайті.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B26B8"/>
          <w:sz w:val="24"/>
          <w:szCs w:val="24"/>
        </w:rPr>
        <w:t xml:space="preserve">Контактні дані</w:t>
      </w:r>
    </w:p>
    <w:tbl>
      <w:tblPr>
        <w:tblW w:type="dxa" w:w="10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826"/>
      </w:tblGrid>
      <w:tr>
        <w:trPr>
          <w:tblHeader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Параметр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Значення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Замовник (компанія)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Контактна особа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Телефон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Email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Об'єкт і регіон поставки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Бажаний термін поставки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B26B8"/>
          <w:sz w:val="24"/>
          <w:szCs w:val="24"/>
        </w:rPr>
        <w:t xml:space="preserve">Параметри трансформатора</w:t>
      </w:r>
    </w:p>
    <w:tbl>
      <w:tblPr>
        <w:tblW w:type="dxa" w:w="10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826"/>
      </w:tblGrid>
      <w:tr>
        <w:trPr>
          <w:tblHeader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Параметр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Значення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Тип: ТМ / ТМГ / ТМЗ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Номінальна потужність, кВА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Напруга ВН, кВ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Напруга НН, кВ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Схема та група з'єднання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Регулювання напруги (ПБЗ, діапазон)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Кліматичне виконання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Кількість, шт.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B26B8"/>
          <w:sz w:val="24"/>
          <w:szCs w:val="24"/>
        </w:rPr>
        <w:t xml:space="preserve">Додатково</w:t>
      </w:r>
    </w:p>
    <w:tbl>
      <w:tblPr>
        <w:tblW w:type="dxa" w:w="10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826"/>
      </w:tblGrid>
      <w:tr>
        <w:trPr>
          <w:tblHeader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Параметр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0B26B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Значення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Особливі вимоги (втрати, габарити, виводи)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>Потрібен монтаж (так / ні)</w:t>
            </w:r>
          </w:p>
        </w:tc>
        <w:tc>
          <w:tcPr>
            <w:tcW w:type="dxa" w:w="5826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940" w:bottom="1000" w:left="9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ЕлТехКомп, м. Дніпро · Менеджер Микита: +38 (077) 889-58-66 · eltechkomp@gmail.com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B26B8" w:sz="8" w:space="4"/>
      </w:pBdr>
    </w:pPr>
    <w:r>
      <w:rPr>
        <w:rFonts w:ascii="Arial" w:cs="Arial" w:eastAsia="Arial" w:hAnsi="Arial"/>
        <w:b/>
        <w:bCs/>
        <w:color w:val="0B26B8"/>
        <w:sz w:val="26"/>
        <w:szCs w:val="26"/>
      </w:rPr>
      <w:t xml:space="preserve">ЕЛТЕХКОМП</w:t>
    </w:r>
    <w:r>
      <w:rPr>
        <w:rFonts w:ascii="Arial" w:cs="Arial" w:eastAsia="Arial" w:hAnsi="Arial"/>
        <w:color w:val="444444"/>
        <w:sz w:val="20"/>
        <w:szCs w:val="20"/>
      </w:rPr>
      <w:t xml:space="preserve">   завод трансформаторів і підстанцій, м. Дніпро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2026-10-07T19:03:34.861Z</dcterms:created>
  <dcterms:modified xsi:type="dcterms:W3CDTF">2026-10-07T19:03:34.861Z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